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DEC7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2D765102" w14:textId="77777777" w:rsidR="0063625B" w:rsidRDefault="0063625B" w:rsidP="009D1AEB">
      <w:pPr>
        <w:jc w:val="right"/>
        <w:rPr>
          <w:rFonts w:cs="Arial"/>
        </w:rPr>
      </w:pPr>
    </w:p>
    <w:p w14:paraId="2F0E95F7" w14:textId="77777777" w:rsidR="0063625B" w:rsidRDefault="0063625B" w:rsidP="009D1AEB">
      <w:pPr>
        <w:jc w:val="right"/>
        <w:rPr>
          <w:rFonts w:cs="Arial"/>
        </w:rPr>
      </w:pPr>
    </w:p>
    <w:p w14:paraId="5D9BEF35" w14:textId="7903025C" w:rsidR="00277762" w:rsidRDefault="00C915E7" w:rsidP="009D1AEB">
      <w:pPr>
        <w:jc w:val="right"/>
        <w:rPr>
          <w:rFonts w:cs="Arial"/>
        </w:rPr>
      </w:pPr>
      <w:r>
        <w:rPr>
          <w:rFonts w:cs="Arial"/>
        </w:rPr>
        <w:t>Gdańsk</w:t>
      </w:r>
      <w:r w:rsidR="009D1AEB">
        <w:rPr>
          <w:rFonts w:cs="Arial"/>
        </w:rPr>
        <w:t>,</w:t>
      </w:r>
      <w:r w:rsidR="00E07F37" w:rsidRPr="00552C7E">
        <w:rPr>
          <w:rFonts w:cs="Arial"/>
          <w:color w:val="FF0000"/>
        </w:rPr>
        <w:t xml:space="preserve"> </w:t>
      </w:r>
      <w:r w:rsidR="00B53775">
        <w:rPr>
          <w:rFonts w:cs="Arial"/>
        </w:rPr>
        <w:t>2</w:t>
      </w:r>
      <w:r>
        <w:rPr>
          <w:rFonts w:cs="Arial"/>
        </w:rPr>
        <w:t>9 października</w:t>
      </w:r>
      <w:r w:rsidR="000602CB" w:rsidRPr="00B042EA">
        <w:rPr>
          <w:rFonts w:cs="Arial"/>
        </w:rPr>
        <w:t xml:space="preserve"> </w:t>
      </w:r>
      <w:r w:rsidR="000D38B8">
        <w:rPr>
          <w:rFonts w:cs="Arial"/>
        </w:rPr>
        <w:t>202</w:t>
      </w:r>
      <w:r w:rsidR="00B53775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234B339" w14:textId="10D928BF" w:rsidR="00212ABD" w:rsidRDefault="00C915E7" w:rsidP="003A3205">
      <w:pPr>
        <w:pStyle w:val="Nagwek1"/>
      </w:pPr>
      <w:r>
        <w:t>Torujemy drogę do elektrowni jądrowej</w:t>
      </w:r>
    </w:p>
    <w:p w14:paraId="6CF8A55A" w14:textId="3A23230A" w:rsidR="00D57473" w:rsidRDefault="00247764" w:rsidP="00435576">
      <w:pPr>
        <w:spacing w:line="360" w:lineRule="auto"/>
        <w:rPr>
          <w:b/>
        </w:rPr>
      </w:pPr>
      <w:r>
        <w:rPr>
          <w:b/>
        </w:rPr>
        <w:t>Kolejny krok</w:t>
      </w:r>
      <w:r w:rsidR="00803D5E">
        <w:rPr>
          <w:b/>
        </w:rPr>
        <w:t xml:space="preserve"> ku zapewnieniu kolejowego dostępu do planowanej elektrowni jądrowej </w:t>
      </w:r>
      <w:r w:rsidR="0054736B">
        <w:rPr>
          <w:b/>
        </w:rPr>
        <w:t xml:space="preserve">wykonany. </w:t>
      </w:r>
      <w:r w:rsidR="00AD68EE">
        <w:rPr>
          <w:b/>
        </w:rPr>
        <w:t>Polskie Linie Kolejowe S.A. podpisały</w:t>
      </w:r>
      <w:r w:rsidR="0054736B">
        <w:rPr>
          <w:b/>
        </w:rPr>
        <w:t xml:space="preserve"> umowę na modernizację trasy z Lęborka do Łeby wraz z budową odcinka nowej linii w </w:t>
      </w:r>
      <w:r w:rsidR="00AD68EE">
        <w:rPr>
          <w:b/>
        </w:rPr>
        <w:t>kierunku elektrowni i Choczewa.</w:t>
      </w:r>
      <w:r w:rsidR="000D35CF">
        <w:rPr>
          <w:b/>
        </w:rPr>
        <w:t xml:space="preserve"> </w:t>
      </w:r>
      <w:r w:rsidR="004F645C">
        <w:rPr>
          <w:b/>
        </w:rPr>
        <w:t>Zakończenie inwestycji o wartości blisko 1,</w:t>
      </w:r>
      <w:r w:rsidR="005238C9">
        <w:rPr>
          <w:b/>
        </w:rPr>
        <w:t>5</w:t>
      </w:r>
      <w:r w:rsidR="004F645C">
        <w:rPr>
          <w:b/>
        </w:rPr>
        <w:t xml:space="preserve"> mld zł netto planowane jest w 2029 r. </w:t>
      </w:r>
    </w:p>
    <w:p w14:paraId="1C2D1A4E" w14:textId="2E64CD5F" w:rsidR="00D57473" w:rsidRDefault="00117782" w:rsidP="00435576">
      <w:pPr>
        <w:spacing w:line="360" w:lineRule="auto"/>
        <w:rPr>
          <w:bCs/>
        </w:rPr>
      </w:pPr>
      <w:r w:rsidRPr="00047A14">
        <w:rPr>
          <w:bCs/>
        </w:rPr>
        <w:t xml:space="preserve">Budowa elektrowni jądrowej Lubiatowo – Kopalino ma strategiczne znaczenie </w:t>
      </w:r>
      <w:r w:rsidR="00E8351C" w:rsidRPr="00047A14">
        <w:rPr>
          <w:bCs/>
        </w:rPr>
        <w:t>dla bezpieczeństwa energetycznego kraju. Inwestycja PLK SA z jednej strony zapewni dowóz pracowników oraz towarów koleją podczas budowy, jak i eksploatacji elektrowni</w:t>
      </w:r>
      <w:r w:rsidR="00047A14" w:rsidRPr="00047A14">
        <w:rPr>
          <w:bCs/>
        </w:rPr>
        <w:t>, a z drugiej stworzy nowe możliwości podróżowania pociągami dla mieszkańców tej części województwa pomorskiego.</w:t>
      </w:r>
    </w:p>
    <w:p w14:paraId="31A6FB17" w14:textId="4DE03BD9" w:rsidR="00047A14" w:rsidRDefault="00690812" w:rsidP="00435576">
      <w:pPr>
        <w:spacing w:line="360" w:lineRule="auto"/>
        <w:rPr>
          <w:bCs/>
        </w:rPr>
      </w:pPr>
      <w:r>
        <w:rPr>
          <w:bCs/>
        </w:rPr>
        <w:t>W ramach zadania zmodernizowany zostanie</w:t>
      </w:r>
      <w:r w:rsidR="00A108D7">
        <w:rPr>
          <w:bCs/>
        </w:rPr>
        <w:t xml:space="preserve"> 32-kilometrowy</w:t>
      </w:r>
      <w:r>
        <w:rPr>
          <w:bCs/>
        </w:rPr>
        <w:t xml:space="preserve"> odcinek linii kolejowej nr 229 między Lęborkiem a Łebą. </w:t>
      </w:r>
      <w:r w:rsidR="002C4713">
        <w:rPr>
          <w:bCs/>
        </w:rPr>
        <w:t xml:space="preserve">Przebudowane zostaną stacje i przystanki </w:t>
      </w:r>
      <w:r w:rsidR="00AE5995">
        <w:rPr>
          <w:bCs/>
        </w:rPr>
        <w:t>Lębork Nowy Świat, Nowa Wieś Lęborska</w:t>
      </w:r>
      <w:r w:rsidR="00C80754">
        <w:rPr>
          <w:bCs/>
        </w:rPr>
        <w:t xml:space="preserve">, Garczegorze, Lędziechowo, Wrzeście, </w:t>
      </w:r>
      <w:proofErr w:type="spellStart"/>
      <w:r w:rsidR="00C80754">
        <w:rPr>
          <w:bCs/>
        </w:rPr>
        <w:t>Steknica</w:t>
      </w:r>
      <w:proofErr w:type="spellEnd"/>
      <w:r w:rsidR="00C80754">
        <w:rPr>
          <w:bCs/>
        </w:rPr>
        <w:t xml:space="preserve"> oraz Łeba. Powstanie także nowy przystanek Lębork </w:t>
      </w:r>
      <w:r w:rsidR="00C06680">
        <w:rPr>
          <w:bCs/>
        </w:rPr>
        <w:t>Zachodni</w:t>
      </w:r>
      <w:r w:rsidR="00C80754">
        <w:rPr>
          <w:bCs/>
        </w:rPr>
        <w:t xml:space="preserve">. </w:t>
      </w:r>
      <w:r w:rsidR="00A108D7">
        <w:rPr>
          <w:bCs/>
        </w:rPr>
        <w:t>Perony zostaną dostosowane do potrzeb osób o ograniczonych możliwościach poruszania się. Pociągi, pasażerskie i towarowe, pojadą z prędkości</w:t>
      </w:r>
      <w:r w:rsidR="002916FB">
        <w:rPr>
          <w:bCs/>
        </w:rPr>
        <w:t>ą</w:t>
      </w:r>
      <w:r w:rsidR="00A108D7">
        <w:rPr>
          <w:bCs/>
        </w:rPr>
        <w:t xml:space="preserve"> do 120 km/h</w:t>
      </w:r>
      <w:r w:rsidR="009F3CEB">
        <w:rPr>
          <w:bCs/>
        </w:rPr>
        <w:t>.</w:t>
      </w:r>
      <w:r w:rsidR="007346F2">
        <w:rPr>
          <w:bCs/>
        </w:rPr>
        <w:t xml:space="preserve"> Linia zostanie zelektryfikowana.</w:t>
      </w:r>
      <w:r w:rsidR="009F3CEB">
        <w:rPr>
          <w:bCs/>
        </w:rPr>
        <w:t xml:space="preserve"> Aktualnie na trasie połączenia pasażerskie realizowane są wyłącznie w okresie letnim. Realizacja prac stworzy </w:t>
      </w:r>
      <w:r w:rsidR="00E9479A">
        <w:rPr>
          <w:bCs/>
        </w:rPr>
        <w:t>nowe możliwości dla przewoźników w kontekście zapewnienia całorocznych połączeń kolejowych.</w:t>
      </w:r>
    </w:p>
    <w:p w14:paraId="45A8701F" w14:textId="19AEF4CE" w:rsidR="00E9479A" w:rsidRDefault="00E9479A" w:rsidP="00435576">
      <w:pPr>
        <w:spacing w:line="360" w:lineRule="auto"/>
        <w:rPr>
          <w:bCs/>
        </w:rPr>
      </w:pPr>
      <w:r>
        <w:rPr>
          <w:bCs/>
        </w:rPr>
        <w:t xml:space="preserve">W obszarze stacji </w:t>
      </w:r>
      <w:proofErr w:type="spellStart"/>
      <w:r>
        <w:rPr>
          <w:bCs/>
        </w:rPr>
        <w:t>Steknica</w:t>
      </w:r>
      <w:proofErr w:type="spellEnd"/>
      <w:r>
        <w:rPr>
          <w:bCs/>
        </w:rPr>
        <w:t xml:space="preserve"> </w:t>
      </w:r>
      <w:r w:rsidR="00234EE7">
        <w:rPr>
          <w:bCs/>
        </w:rPr>
        <w:t xml:space="preserve">rozpocznie się budowa nowego odcinka linii kolejowej </w:t>
      </w:r>
      <w:r w:rsidR="00F7397F">
        <w:rPr>
          <w:bCs/>
        </w:rPr>
        <w:t xml:space="preserve">nr 230 </w:t>
      </w:r>
      <w:r w:rsidR="00234EE7">
        <w:rPr>
          <w:bCs/>
        </w:rPr>
        <w:t xml:space="preserve">w kierunku planowanej elektrowni jądrowej Lubiatowo – Kopalino oraz stacji Choczewo. </w:t>
      </w:r>
      <w:r w:rsidR="005B3249" w:rsidRPr="00B824F5">
        <w:rPr>
          <w:bCs/>
          <w:color w:val="000000" w:themeColor="text1"/>
        </w:rPr>
        <w:t xml:space="preserve">Na </w:t>
      </w:r>
      <w:r w:rsidR="00B824F5" w:rsidRPr="00B824F5">
        <w:rPr>
          <w:bCs/>
          <w:color w:val="000000" w:themeColor="text1"/>
        </w:rPr>
        <w:t>30</w:t>
      </w:r>
      <w:r w:rsidR="005B3249" w:rsidRPr="00B824F5">
        <w:rPr>
          <w:bCs/>
          <w:color w:val="000000" w:themeColor="text1"/>
        </w:rPr>
        <w:t>-</w:t>
      </w:r>
      <w:r w:rsidR="005B3249">
        <w:rPr>
          <w:bCs/>
        </w:rPr>
        <w:t>kilometrowej trasie powstaną nowe stacje i przystanki</w:t>
      </w:r>
      <w:r w:rsidR="000E7C08">
        <w:rPr>
          <w:bCs/>
        </w:rPr>
        <w:t xml:space="preserve"> Szczenurze, Sarbsk, Osetnik</w:t>
      </w:r>
      <w:r w:rsidR="00D55CF3">
        <w:rPr>
          <w:bCs/>
        </w:rPr>
        <w:t>, Słajszewo – Elektrownia, Lubiatowo – Kopalino, Jackowo</w:t>
      </w:r>
      <w:r w:rsidR="00E11060">
        <w:rPr>
          <w:bCs/>
        </w:rPr>
        <w:t xml:space="preserve"> oraz przebudowana zostanie istniejąca stacja Choczewo</w:t>
      </w:r>
      <w:r w:rsidR="005B3249">
        <w:rPr>
          <w:bCs/>
        </w:rPr>
        <w:t xml:space="preserve">. </w:t>
      </w:r>
      <w:r w:rsidR="00067BBE">
        <w:rPr>
          <w:bCs/>
        </w:rPr>
        <w:t xml:space="preserve">Pociągi pasażerskie pojadą z prędkością do 160 km/h, a towarowe do 120 km/h. Linia zostanie zelektryfikowana. </w:t>
      </w:r>
      <w:r w:rsidR="00E75CD4">
        <w:rPr>
          <w:bCs/>
        </w:rPr>
        <w:t xml:space="preserve">Co istotne dla transportu materiałów budowlanych na plac budowy elektrowni, stacje </w:t>
      </w:r>
      <w:r w:rsidR="002B0469">
        <w:rPr>
          <w:bCs/>
        </w:rPr>
        <w:t xml:space="preserve">zostaną przystosowane do obsługi pociągów towarowych o długości do 750 metrów oraz nacisku osi 221 </w:t>
      </w:r>
      <w:proofErr w:type="spellStart"/>
      <w:r w:rsidR="002B0469">
        <w:rPr>
          <w:bCs/>
        </w:rPr>
        <w:t>kN</w:t>
      </w:r>
      <w:proofErr w:type="spellEnd"/>
      <w:r w:rsidR="002B0469">
        <w:rPr>
          <w:bCs/>
        </w:rPr>
        <w:t xml:space="preserve">. </w:t>
      </w:r>
    </w:p>
    <w:p w14:paraId="515F4F77" w14:textId="0313FDF0" w:rsidR="002B0469" w:rsidRDefault="002B0469" w:rsidP="00435576">
      <w:pPr>
        <w:spacing w:line="360" w:lineRule="auto"/>
        <w:rPr>
          <w:bCs/>
        </w:rPr>
      </w:pPr>
      <w:r>
        <w:rPr>
          <w:bCs/>
        </w:rPr>
        <w:t xml:space="preserve">Łącznie na obu liniach zostanie zbudowanych lub </w:t>
      </w:r>
      <w:r w:rsidRPr="00186394">
        <w:rPr>
          <w:bCs/>
          <w:color w:val="000000" w:themeColor="text1"/>
        </w:rPr>
        <w:t xml:space="preserve">przebudowanych </w:t>
      </w:r>
      <w:r w:rsidR="00186394" w:rsidRPr="00186394">
        <w:rPr>
          <w:bCs/>
          <w:color w:val="000000" w:themeColor="text1"/>
        </w:rPr>
        <w:t>115</w:t>
      </w:r>
      <w:r w:rsidRPr="00186394">
        <w:rPr>
          <w:bCs/>
          <w:color w:val="000000" w:themeColor="text1"/>
        </w:rPr>
        <w:t xml:space="preserve"> obiektów </w:t>
      </w:r>
      <w:r>
        <w:rPr>
          <w:bCs/>
        </w:rPr>
        <w:t>inżynieryjnych</w:t>
      </w:r>
      <w:r w:rsidR="00014B4B">
        <w:rPr>
          <w:bCs/>
        </w:rPr>
        <w:t>, w tym mosty, wiadukty</w:t>
      </w:r>
      <w:r w:rsidR="00186394">
        <w:rPr>
          <w:bCs/>
        </w:rPr>
        <w:t xml:space="preserve">, przejścia pod torami, przejścia dla zwierząt i </w:t>
      </w:r>
      <w:r w:rsidR="00014B4B">
        <w:rPr>
          <w:bCs/>
        </w:rPr>
        <w:t>przepusty. Bezpieczeństwo w ruchu kolejowym</w:t>
      </w:r>
      <w:r w:rsidR="00AE0B96">
        <w:rPr>
          <w:bCs/>
        </w:rPr>
        <w:t xml:space="preserve"> zapewnią nowe urządzenia systemu sterowania. Zmodernizujemy także przejazdy kolejowo – drogowe, co podniesie poziom bezpieczeństwa na styku dróg i torów. </w:t>
      </w:r>
    </w:p>
    <w:p w14:paraId="0600F1CD" w14:textId="00C382A4" w:rsidR="00AE0B96" w:rsidRDefault="004A06E8" w:rsidP="00435576">
      <w:pPr>
        <w:spacing w:line="360" w:lineRule="auto"/>
        <w:rPr>
          <w:bCs/>
        </w:rPr>
      </w:pPr>
      <w:r>
        <w:rPr>
          <w:bCs/>
        </w:rPr>
        <w:lastRenderedPageBreak/>
        <w:t>Z</w:t>
      </w:r>
      <w:r w:rsidRPr="002F6760">
        <w:rPr>
          <w:bCs/>
        </w:rPr>
        <w:t>adani</w:t>
      </w:r>
      <w:r>
        <w:rPr>
          <w:bCs/>
        </w:rPr>
        <w:t>e</w:t>
      </w:r>
      <w:r w:rsidRPr="002F6760">
        <w:rPr>
          <w:bCs/>
        </w:rPr>
        <w:t xml:space="preserve"> pn</w:t>
      </w:r>
      <w:r w:rsidR="006F15BD">
        <w:rPr>
          <w:bCs/>
        </w:rPr>
        <w:t xml:space="preserve">. Wykonanie robót na odcinku Lębork – Łeba – </w:t>
      </w:r>
      <w:proofErr w:type="spellStart"/>
      <w:r w:rsidR="006F15BD">
        <w:rPr>
          <w:bCs/>
        </w:rPr>
        <w:t>Steknica</w:t>
      </w:r>
      <w:proofErr w:type="spellEnd"/>
      <w:r w:rsidR="006F15BD">
        <w:rPr>
          <w:bCs/>
        </w:rPr>
        <w:t xml:space="preserve"> – Słajszewo Elektrownia – Choczewo,</w:t>
      </w:r>
      <w:r w:rsidRPr="004A06E8">
        <w:rPr>
          <w:rFonts w:cs="Arial"/>
          <w:color w:val="FF0000"/>
        </w:rPr>
        <w:t xml:space="preserve"> </w:t>
      </w:r>
      <w:r w:rsidRPr="002F6760">
        <w:rPr>
          <w:rFonts w:cs="Arial"/>
        </w:rPr>
        <w:t>w ramach projektu pn. „Zapewnienie dostępu kolejowego do elektrowni jądrowej Lubiatowo – Kopalino”</w:t>
      </w:r>
      <w:r w:rsidR="006F15BD">
        <w:rPr>
          <w:rFonts w:cs="Arial"/>
        </w:rPr>
        <w:t>,</w:t>
      </w:r>
      <w:r>
        <w:rPr>
          <w:rFonts w:cs="Arial"/>
        </w:rPr>
        <w:t xml:space="preserve"> zrealizuje firma </w:t>
      </w:r>
      <w:proofErr w:type="spellStart"/>
      <w:r>
        <w:rPr>
          <w:rFonts w:cs="Arial"/>
        </w:rPr>
        <w:t>Torpol</w:t>
      </w:r>
      <w:proofErr w:type="spellEnd"/>
      <w:r>
        <w:rPr>
          <w:rFonts w:cs="Arial"/>
        </w:rPr>
        <w:t xml:space="preserve"> SA. </w:t>
      </w:r>
      <w:r w:rsidR="00AE0B96">
        <w:rPr>
          <w:bCs/>
        </w:rPr>
        <w:t xml:space="preserve">za kwotę </w:t>
      </w:r>
      <w:r w:rsidR="00D4522D">
        <w:rPr>
          <w:bCs/>
        </w:rPr>
        <w:t xml:space="preserve">1,44 mld zł netto (1,77 mld zł brutto), ze środków budżetu państwa. Zakończenie inwestycji planowane jest w 2029 r. </w:t>
      </w:r>
    </w:p>
    <w:p w14:paraId="1D005BCD" w14:textId="432C8772" w:rsidR="0063717E" w:rsidRDefault="00B61EBA" w:rsidP="001825BC">
      <w:pPr>
        <w:spacing w:line="360" w:lineRule="auto"/>
        <w:rPr>
          <w:rFonts w:cs="Arial"/>
        </w:rPr>
      </w:pPr>
      <w:r>
        <w:rPr>
          <w:bCs/>
        </w:rPr>
        <w:t xml:space="preserve">Przypomnijmy, że we wrześniu br. podpisaliśmy umowę na prace remontowe na trasie alternatywnej do elektrowni jądrowej, czyli na odcinku linii nr 229 między Kartuzami a Lęborkiem. </w:t>
      </w:r>
      <w:r w:rsidR="00C5033C">
        <w:rPr>
          <w:bCs/>
        </w:rPr>
        <w:t xml:space="preserve">Trzecim etapem w ramach projektu będzie modernizacja linii nr 230 na odcinku </w:t>
      </w:r>
      <w:r w:rsidR="00C5033C">
        <w:rPr>
          <w:rFonts w:cs="Arial"/>
        </w:rPr>
        <w:t xml:space="preserve">Wejherowo – Choczewo. </w:t>
      </w:r>
      <w:r w:rsidR="005238C9">
        <w:rPr>
          <w:rFonts w:cs="Arial"/>
        </w:rPr>
        <w:t xml:space="preserve">Realizacja prac </w:t>
      </w:r>
      <w:r w:rsidR="005238C9" w:rsidRPr="00D5282E">
        <w:rPr>
          <w:rFonts w:cs="Arial"/>
        </w:rPr>
        <w:t>zapewni dostęp mieszkańców tej części Pomorza do kolei</w:t>
      </w:r>
      <w:r w:rsidR="005238C9">
        <w:rPr>
          <w:rFonts w:cs="Arial"/>
        </w:rPr>
        <w:t xml:space="preserve"> po ponad 30 latach. </w:t>
      </w:r>
      <w:r w:rsidR="0063717E">
        <w:rPr>
          <w:rFonts w:cs="Arial"/>
        </w:rPr>
        <w:t xml:space="preserve">Wybranie wykonawcy dla </w:t>
      </w:r>
      <w:r w:rsidR="005238C9">
        <w:rPr>
          <w:rFonts w:cs="Arial"/>
        </w:rPr>
        <w:t>tego</w:t>
      </w:r>
      <w:r w:rsidR="0063717E">
        <w:rPr>
          <w:rFonts w:cs="Arial"/>
        </w:rPr>
        <w:t xml:space="preserve"> etapu </w:t>
      </w:r>
      <w:r w:rsidR="005238C9">
        <w:rPr>
          <w:rFonts w:cs="Arial"/>
        </w:rPr>
        <w:t xml:space="preserve">planowane </w:t>
      </w:r>
      <w:r w:rsidR="0063717E">
        <w:rPr>
          <w:rFonts w:cs="Arial"/>
        </w:rPr>
        <w:t>w II kwartale 2026 r.</w:t>
      </w:r>
      <w:r w:rsidR="005238C9">
        <w:rPr>
          <w:rFonts w:cs="Arial"/>
        </w:rPr>
        <w:t>, a z</w:t>
      </w:r>
      <w:r w:rsidR="0063717E">
        <w:rPr>
          <w:rFonts w:cs="Arial"/>
        </w:rPr>
        <w:t>akończenie wszystkich prac w 2029 r.</w:t>
      </w:r>
    </w:p>
    <w:p w14:paraId="0081141F" w14:textId="77777777" w:rsidR="001825BC" w:rsidRDefault="001825BC" w:rsidP="003854D8">
      <w:pPr>
        <w:rPr>
          <w:rFonts w:cs="Arial"/>
        </w:rPr>
      </w:pPr>
    </w:p>
    <w:p w14:paraId="7C053512" w14:textId="31BB7B97" w:rsidR="007C1108" w:rsidRPr="003854D8" w:rsidRDefault="007C1108" w:rsidP="003854D8">
      <w:pPr>
        <w:rPr>
          <w:rStyle w:val="Pogrubienie"/>
          <w:rFonts w:cs="Arial"/>
          <w:b w:val="0"/>
          <w:bCs w:val="0"/>
          <w:sz w:val="24"/>
          <w:szCs w:val="24"/>
        </w:rPr>
      </w:pPr>
      <w:r w:rsidRPr="007F3648">
        <w:rPr>
          <w:rStyle w:val="Pogrubienie"/>
          <w:rFonts w:cs="Arial"/>
        </w:rPr>
        <w:t>Kontakt dla mediów:</w:t>
      </w:r>
    </w:p>
    <w:p w14:paraId="6ED1E940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05EE23E1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E248" w14:textId="77777777" w:rsidR="00B9148A" w:rsidRDefault="00B9148A" w:rsidP="009D1AEB">
      <w:pPr>
        <w:spacing w:after="0" w:line="240" w:lineRule="auto"/>
      </w:pPr>
      <w:r>
        <w:separator/>
      </w:r>
    </w:p>
  </w:endnote>
  <w:endnote w:type="continuationSeparator" w:id="0">
    <w:p w14:paraId="65FB9A7D" w14:textId="77777777" w:rsidR="00B9148A" w:rsidRDefault="00B9148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2BD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2CB2D4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1D55A8B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9378B68" w14:textId="0A90F891" w:rsidR="00860074" w:rsidRPr="00860074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</w:t>
    </w:r>
    <w:r w:rsidR="00B53775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</w:t>
    </w:r>
    <w:r w:rsidR="00B53775">
      <w:rPr>
        <w:rFonts w:cs="Arial"/>
        <w:color w:val="727271"/>
        <w:sz w:val="14"/>
        <w:szCs w:val="14"/>
      </w:rPr>
      <w:t>277</w:t>
    </w:r>
    <w:r>
      <w:rPr>
        <w:rFonts w:cs="Arial"/>
        <w:color w:val="727271"/>
        <w:sz w:val="14"/>
        <w:szCs w:val="14"/>
      </w:rPr>
      <w:t>.</w:t>
    </w:r>
    <w:r w:rsidR="00B53775">
      <w:rPr>
        <w:rFonts w:cs="Arial"/>
        <w:color w:val="727271"/>
        <w:sz w:val="14"/>
        <w:szCs w:val="14"/>
      </w:rPr>
      <w:t>023</w:t>
    </w:r>
    <w:r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2199" w14:textId="77777777" w:rsidR="00B9148A" w:rsidRDefault="00B9148A" w:rsidP="009D1AEB">
      <w:pPr>
        <w:spacing w:after="0" w:line="240" w:lineRule="auto"/>
      </w:pPr>
      <w:r>
        <w:separator/>
      </w:r>
    </w:p>
  </w:footnote>
  <w:footnote w:type="continuationSeparator" w:id="0">
    <w:p w14:paraId="5C5BA8F3" w14:textId="77777777" w:rsidR="00B9148A" w:rsidRDefault="00B9148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E62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F5D72" wp14:editId="4DF0BE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E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00465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A87C3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B2A3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3FC4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56CA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94C8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E91E0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F5D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DBD3E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00465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A87C3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1B2A3B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3FC4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56CA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94C8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E91E0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DBC4B" wp14:editId="1ABD5D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73B"/>
    <w:multiLevelType w:val="multilevel"/>
    <w:tmpl w:val="32DA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39730">
    <w:abstractNumId w:val="2"/>
  </w:num>
  <w:num w:numId="2" w16cid:durableId="2016614674">
    <w:abstractNumId w:val="1"/>
  </w:num>
  <w:num w:numId="3" w16cid:durableId="1626278227">
    <w:abstractNumId w:val="3"/>
  </w:num>
  <w:num w:numId="4" w16cid:durableId="197028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694"/>
    <w:rsid w:val="000149B4"/>
    <w:rsid w:val="00014B4B"/>
    <w:rsid w:val="00023C45"/>
    <w:rsid w:val="000305DF"/>
    <w:rsid w:val="00047A14"/>
    <w:rsid w:val="000602CB"/>
    <w:rsid w:val="00067BBE"/>
    <w:rsid w:val="00072424"/>
    <w:rsid w:val="00072994"/>
    <w:rsid w:val="000A3B2B"/>
    <w:rsid w:val="000A6908"/>
    <w:rsid w:val="000C41ED"/>
    <w:rsid w:val="000D35CF"/>
    <w:rsid w:val="000D38B8"/>
    <w:rsid w:val="000D3EC2"/>
    <w:rsid w:val="000D4320"/>
    <w:rsid w:val="000D4686"/>
    <w:rsid w:val="000E41B8"/>
    <w:rsid w:val="000E7C08"/>
    <w:rsid w:val="000F1E4F"/>
    <w:rsid w:val="00105994"/>
    <w:rsid w:val="00106CFB"/>
    <w:rsid w:val="001168B0"/>
    <w:rsid w:val="00117782"/>
    <w:rsid w:val="00120344"/>
    <w:rsid w:val="001248B0"/>
    <w:rsid w:val="0014543B"/>
    <w:rsid w:val="001473E5"/>
    <w:rsid w:val="00160059"/>
    <w:rsid w:val="00164DC9"/>
    <w:rsid w:val="001745FF"/>
    <w:rsid w:val="00180810"/>
    <w:rsid w:val="001825BC"/>
    <w:rsid w:val="00186394"/>
    <w:rsid w:val="00191DED"/>
    <w:rsid w:val="00192AA4"/>
    <w:rsid w:val="001A0FA4"/>
    <w:rsid w:val="001A4FCB"/>
    <w:rsid w:val="001B24C8"/>
    <w:rsid w:val="001B46B3"/>
    <w:rsid w:val="001D513A"/>
    <w:rsid w:val="001E0F55"/>
    <w:rsid w:val="001E2E83"/>
    <w:rsid w:val="001F123C"/>
    <w:rsid w:val="001F1303"/>
    <w:rsid w:val="001F232D"/>
    <w:rsid w:val="001F3200"/>
    <w:rsid w:val="001F7D36"/>
    <w:rsid w:val="002004E4"/>
    <w:rsid w:val="0020069B"/>
    <w:rsid w:val="00207F17"/>
    <w:rsid w:val="00212ABD"/>
    <w:rsid w:val="00231267"/>
    <w:rsid w:val="002313C2"/>
    <w:rsid w:val="00234EE7"/>
    <w:rsid w:val="00236985"/>
    <w:rsid w:val="00247764"/>
    <w:rsid w:val="00250BB4"/>
    <w:rsid w:val="00260E09"/>
    <w:rsid w:val="00262723"/>
    <w:rsid w:val="002725C8"/>
    <w:rsid w:val="002760D6"/>
    <w:rsid w:val="00277762"/>
    <w:rsid w:val="00290E82"/>
    <w:rsid w:val="00291328"/>
    <w:rsid w:val="002916FB"/>
    <w:rsid w:val="00296E42"/>
    <w:rsid w:val="002A16AD"/>
    <w:rsid w:val="002B017D"/>
    <w:rsid w:val="002B0469"/>
    <w:rsid w:val="002B3AE1"/>
    <w:rsid w:val="002C4713"/>
    <w:rsid w:val="002C48B7"/>
    <w:rsid w:val="002E3404"/>
    <w:rsid w:val="002F1D7E"/>
    <w:rsid w:val="002F6760"/>
    <w:rsid w:val="002F6767"/>
    <w:rsid w:val="00300D8C"/>
    <w:rsid w:val="00303B5A"/>
    <w:rsid w:val="00306C27"/>
    <w:rsid w:val="003333DD"/>
    <w:rsid w:val="0033726E"/>
    <w:rsid w:val="00341B9D"/>
    <w:rsid w:val="00346665"/>
    <w:rsid w:val="0034692C"/>
    <w:rsid w:val="0034719B"/>
    <w:rsid w:val="003542AD"/>
    <w:rsid w:val="003543D6"/>
    <w:rsid w:val="00357A92"/>
    <w:rsid w:val="003645B2"/>
    <w:rsid w:val="00364DF4"/>
    <w:rsid w:val="00371D37"/>
    <w:rsid w:val="003854D8"/>
    <w:rsid w:val="00387487"/>
    <w:rsid w:val="0039370D"/>
    <w:rsid w:val="00393E77"/>
    <w:rsid w:val="003946FB"/>
    <w:rsid w:val="00394C06"/>
    <w:rsid w:val="0039727C"/>
    <w:rsid w:val="003A1670"/>
    <w:rsid w:val="003A3205"/>
    <w:rsid w:val="003A44A5"/>
    <w:rsid w:val="003B525D"/>
    <w:rsid w:val="003B6AE3"/>
    <w:rsid w:val="003C5E6C"/>
    <w:rsid w:val="003E2D11"/>
    <w:rsid w:val="003E3E38"/>
    <w:rsid w:val="003E5926"/>
    <w:rsid w:val="003F3A69"/>
    <w:rsid w:val="003F5E5F"/>
    <w:rsid w:val="00401F21"/>
    <w:rsid w:val="00412462"/>
    <w:rsid w:val="004150D3"/>
    <w:rsid w:val="00421617"/>
    <w:rsid w:val="00435576"/>
    <w:rsid w:val="0044043D"/>
    <w:rsid w:val="00442FCE"/>
    <w:rsid w:val="00444ABA"/>
    <w:rsid w:val="00445D49"/>
    <w:rsid w:val="00450285"/>
    <w:rsid w:val="00450C5A"/>
    <w:rsid w:val="0045494F"/>
    <w:rsid w:val="00466CC9"/>
    <w:rsid w:val="00495D87"/>
    <w:rsid w:val="004A06E8"/>
    <w:rsid w:val="004A17DD"/>
    <w:rsid w:val="004A223B"/>
    <w:rsid w:val="004D3861"/>
    <w:rsid w:val="004E3D71"/>
    <w:rsid w:val="004E677E"/>
    <w:rsid w:val="004F04B9"/>
    <w:rsid w:val="004F645C"/>
    <w:rsid w:val="00505958"/>
    <w:rsid w:val="0051575E"/>
    <w:rsid w:val="005238C9"/>
    <w:rsid w:val="00531FF3"/>
    <w:rsid w:val="005345C5"/>
    <w:rsid w:val="00541B5B"/>
    <w:rsid w:val="0054736B"/>
    <w:rsid w:val="00552C7E"/>
    <w:rsid w:val="00567F1D"/>
    <w:rsid w:val="00593333"/>
    <w:rsid w:val="005943F9"/>
    <w:rsid w:val="00596CEC"/>
    <w:rsid w:val="005A243C"/>
    <w:rsid w:val="005A27C4"/>
    <w:rsid w:val="005A3CB3"/>
    <w:rsid w:val="005A7680"/>
    <w:rsid w:val="005A7FA4"/>
    <w:rsid w:val="005B1DC4"/>
    <w:rsid w:val="005B1FEC"/>
    <w:rsid w:val="005B3249"/>
    <w:rsid w:val="005C6B81"/>
    <w:rsid w:val="005E5938"/>
    <w:rsid w:val="005E5A21"/>
    <w:rsid w:val="00606540"/>
    <w:rsid w:val="00607A57"/>
    <w:rsid w:val="00616673"/>
    <w:rsid w:val="0062064B"/>
    <w:rsid w:val="00630C33"/>
    <w:rsid w:val="006331ED"/>
    <w:rsid w:val="0063625B"/>
    <w:rsid w:val="0063717E"/>
    <w:rsid w:val="0065508E"/>
    <w:rsid w:val="0065546E"/>
    <w:rsid w:val="00656059"/>
    <w:rsid w:val="00665832"/>
    <w:rsid w:val="00671E21"/>
    <w:rsid w:val="00672CE5"/>
    <w:rsid w:val="00676DC8"/>
    <w:rsid w:val="00686E7C"/>
    <w:rsid w:val="00690812"/>
    <w:rsid w:val="006927A3"/>
    <w:rsid w:val="006B1136"/>
    <w:rsid w:val="006C159E"/>
    <w:rsid w:val="006C177C"/>
    <w:rsid w:val="006C6C1C"/>
    <w:rsid w:val="006D6CAD"/>
    <w:rsid w:val="006E00F9"/>
    <w:rsid w:val="006F15BD"/>
    <w:rsid w:val="007106E7"/>
    <w:rsid w:val="00715FCA"/>
    <w:rsid w:val="007162B2"/>
    <w:rsid w:val="00730B51"/>
    <w:rsid w:val="00731391"/>
    <w:rsid w:val="007317F6"/>
    <w:rsid w:val="007346F2"/>
    <w:rsid w:val="00742519"/>
    <w:rsid w:val="00765250"/>
    <w:rsid w:val="00777D9F"/>
    <w:rsid w:val="00781E8C"/>
    <w:rsid w:val="007A0F1C"/>
    <w:rsid w:val="007A7804"/>
    <w:rsid w:val="007C0244"/>
    <w:rsid w:val="007C1108"/>
    <w:rsid w:val="007C6F17"/>
    <w:rsid w:val="007F0F98"/>
    <w:rsid w:val="007F3648"/>
    <w:rsid w:val="00803D5E"/>
    <w:rsid w:val="00807C04"/>
    <w:rsid w:val="00814172"/>
    <w:rsid w:val="00815D79"/>
    <w:rsid w:val="00823136"/>
    <w:rsid w:val="00827EF3"/>
    <w:rsid w:val="0083684F"/>
    <w:rsid w:val="00850114"/>
    <w:rsid w:val="00850BFC"/>
    <w:rsid w:val="00851CB4"/>
    <w:rsid w:val="00852656"/>
    <w:rsid w:val="00857FD0"/>
    <w:rsid w:val="00860074"/>
    <w:rsid w:val="008832CE"/>
    <w:rsid w:val="00883510"/>
    <w:rsid w:val="008A1645"/>
    <w:rsid w:val="008A5E7F"/>
    <w:rsid w:val="008B50A8"/>
    <w:rsid w:val="008B5144"/>
    <w:rsid w:val="008B526C"/>
    <w:rsid w:val="008C3EDA"/>
    <w:rsid w:val="008C627C"/>
    <w:rsid w:val="008D5441"/>
    <w:rsid w:val="008D57C9"/>
    <w:rsid w:val="008F6447"/>
    <w:rsid w:val="00900917"/>
    <w:rsid w:val="00903551"/>
    <w:rsid w:val="009044FD"/>
    <w:rsid w:val="00906C33"/>
    <w:rsid w:val="00907415"/>
    <w:rsid w:val="00910895"/>
    <w:rsid w:val="00911C38"/>
    <w:rsid w:val="00914E22"/>
    <w:rsid w:val="009156B5"/>
    <w:rsid w:val="00916A62"/>
    <w:rsid w:val="00936029"/>
    <w:rsid w:val="00951C5E"/>
    <w:rsid w:val="0095431B"/>
    <w:rsid w:val="00983323"/>
    <w:rsid w:val="00985500"/>
    <w:rsid w:val="00985E0A"/>
    <w:rsid w:val="0098703D"/>
    <w:rsid w:val="00990FF7"/>
    <w:rsid w:val="00993C28"/>
    <w:rsid w:val="009A20D1"/>
    <w:rsid w:val="009B2722"/>
    <w:rsid w:val="009C0C6E"/>
    <w:rsid w:val="009C7F7C"/>
    <w:rsid w:val="009D1AEB"/>
    <w:rsid w:val="009D343E"/>
    <w:rsid w:val="009D6101"/>
    <w:rsid w:val="009D7C5F"/>
    <w:rsid w:val="009E38FA"/>
    <w:rsid w:val="009F3CEB"/>
    <w:rsid w:val="00A05027"/>
    <w:rsid w:val="00A050AF"/>
    <w:rsid w:val="00A108D7"/>
    <w:rsid w:val="00A136D2"/>
    <w:rsid w:val="00A15AED"/>
    <w:rsid w:val="00A40711"/>
    <w:rsid w:val="00A43AA6"/>
    <w:rsid w:val="00A50313"/>
    <w:rsid w:val="00A55AB6"/>
    <w:rsid w:val="00A655C8"/>
    <w:rsid w:val="00A72B76"/>
    <w:rsid w:val="00A81BA1"/>
    <w:rsid w:val="00A82D53"/>
    <w:rsid w:val="00A83140"/>
    <w:rsid w:val="00A86833"/>
    <w:rsid w:val="00A90B6F"/>
    <w:rsid w:val="00A90C41"/>
    <w:rsid w:val="00A978EE"/>
    <w:rsid w:val="00AA35D4"/>
    <w:rsid w:val="00AA51CB"/>
    <w:rsid w:val="00AB09B2"/>
    <w:rsid w:val="00AB2A00"/>
    <w:rsid w:val="00AC4C25"/>
    <w:rsid w:val="00AD68EE"/>
    <w:rsid w:val="00AE0B96"/>
    <w:rsid w:val="00AE334C"/>
    <w:rsid w:val="00AE4A65"/>
    <w:rsid w:val="00AE56CD"/>
    <w:rsid w:val="00AE5995"/>
    <w:rsid w:val="00AE5B1E"/>
    <w:rsid w:val="00AF21CB"/>
    <w:rsid w:val="00AF5ABF"/>
    <w:rsid w:val="00B01651"/>
    <w:rsid w:val="00B042EA"/>
    <w:rsid w:val="00B05DA7"/>
    <w:rsid w:val="00B20534"/>
    <w:rsid w:val="00B364BB"/>
    <w:rsid w:val="00B41166"/>
    <w:rsid w:val="00B53775"/>
    <w:rsid w:val="00B54E4C"/>
    <w:rsid w:val="00B5615C"/>
    <w:rsid w:val="00B61EBA"/>
    <w:rsid w:val="00B648AA"/>
    <w:rsid w:val="00B7541B"/>
    <w:rsid w:val="00B824F5"/>
    <w:rsid w:val="00B87E5C"/>
    <w:rsid w:val="00B90F0C"/>
    <w:rsid w:val="00B90F43"/>
    <w:rsid w:val="00B9148A"/>
    <w:rsid w:val="00BB4807"/>
    <w:rsid w:val="00BC4660"/>
    <w:rsid w:val="00BD74B2"/>
    <w:rsid w:val="00BE4B4C"/>
    <w:rsid w:val="00BF426A"/>
    <w:rsid w:val="00C03C78"/>
    <w:rsid w:val="00C06680"/>
    <w:rsid w:val="00C12B2F"/>
    <w:rsid w:val="00C15921"/>
    <w:rsid w:val="00C239CE"/>
    <w:rsid w:val="00C300CB"/>
    <w:rsid w:val="00C34429"/>
    <w:rsid w:val="00C35071"/>
    <w:rsid w:val="00C46713"/>
    <w:rsid w:val="00C5033C"/>
    <w:rsid w:val="00C5408A"/>
    <w:rsid w:val="00C663B6"/>
    <w:rsid w:val="00C731EB"/>
    <w:rsid w:val="00C77848"/>
    <w:rsid w:val="00C80754"/>
    <w:rsid w:val="00C82A76"/>
    <w:rsid w:val="00C90AE2"/>
    <w:rsid w:val="00C915E7"/>
    <w:rsid w:val="00C95C63"/>
    <w:rsid w:val="00CA0FE7"/>
    <w:rsid w:val="00CA462C"/>
    <w:rsid w:val="00CA57E5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40501"/>
    <w:rsid w:val="00D40793"/>
    <w:rsid w:val="00D41680"/>
    <w:rsid w:val="00D44E82"/>
    <w:rsid w:val="00D4522D"/>
    <w:rsid w:val="00D46767"/>
    <w:rsid w:val="00D5282E"/>
    <w:rsid w:val="00D538DA"/>
    <w:rsid w:val="00D55254"/>
    <w:rsid w:val="00D55CF3"/>
    <w:rsid w:val="00D56C12"/>
    <w:rsid w:val="00D57473"/>
    <w:rsid w:val="00D60305"/>
    <w:rsid w:val="00D70AD7"/>
    <w:rsid w:val="00D74A33"/>
    <w:rsid w:val="00D75F43"/>
    <w:rsid w:val="00D87BD7"/>
    <w:rsid w:val="00DA0992"/>
    <w:rsid w:val="00DA31FA"/>
    <w:rsid w:val="00DA34B8"/>
    <w:rsid w:val="00DA5084"/>
    <w:rsid w:val="00DA6AFD"/>
    <w:rsid w:val="00DC2F6F"/>
    <w:rsid w:val="00DC31F2"/>
    <w:rsid w:val="00DD56ED"/>
    <w:rsid w:val="00DD7C39"/>
    <w:rsid w:val="00DE2A58"/>
    <w:rsid w:val="00DF01A7"/>
    <w:rsid w:val="00DF4113"/>
    <w:rsid w:val="00E07F37"/>
    <w:rsid w:val="00E11060"/>
    <w:rsid w:val="00E1232A"/>
    <w:rsid w:val="00E13559"/>
    <w:rsid w:val="00E1441D"/>
    <w:rsid w:val="00E24594"/>
    <w:rsid w:val="00E56D86"/>
    <w:rsid w:val="00E738FB"/>
    <w:rsid w:val="00E74D73"/>
    <w:rsid w:val="00E75CD4"/>
    <w:rsid w:val="00E80480"/>
    <w:rsid w:val="00E8344E"/>
    <w:rsid w:val="00E8351C"/>
    <w:rsid w:val="00E9133A"/>
    <w:rsid w:val="00E9479A"/>
    <w:rsid w:val="00E97DBC"/>
    <w:rsid w:val="00EA4FB3"/>
    <w:rsid w:val="00EA6434"/>
    <w:rsid w:val="00EB221B"/>
    <w:rsid w:val="00EC2E33"/>
    <w:rsid w:val="00EC2ED8"/>
    <w:rsid w:val="00EF099F"/>
    <w:rsid w:val="00F05151"/>
    <w:rsid w:val="00F0640B"/>
    <w:rsid w:val="00F10097"/>
    <w:rsid w:val="00F12322"/>
    <w:rsid w:val="00F16B83"/>
    <w:rsid w:val="00F17896"/>
    <w:rsid w:val="00F260FF"/>
    <w:rsid w:val="00F33FD9"/>
    <w:rsid w:val="00F46981"/>
    <w:rsid w:val="00F56DD5"/>
    <w:rsid w:val="00F62445"/>
    <w:rsid w:val="00F7317B"/>
    <w:rsid w:val="00F7397F"/>
    <w:rsid w:val="00F77B6F"/>
    <w:rsid w:val="00F90980"/>
    <w:rsid w:val="00F92440"/>
    <w:rsid w:val="00F9361F"/>
    <w:rsid w:val="00F94B93"/>
    <w:rsid w:val="00FA1AA0"/>
    <w:rsid w:val="00FA448D"/>
    <w:rsid w:val="00FC1052"/>
    <w:rsid w:val="00FC2434"/>
    <w:rsid w:val="00FC2982"/>
    <w:rsid w:val="00FC3E8D"/>
    <w:rsid w:val="00FC679B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C47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3154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Przywrócimy kolej z Kartuz do Lęborka – z myślą o podróżnych i elektrowni jądrowej</vt:lpstr>
    </vt:vector>
  </TitlesOfParts>
  <Company>PKP PLK S.A.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Przywrócimy kolej z Kartuz do Lęborka – z myślą o podróżnych i elektrowni jądrowej</dc:title>
  <dc:subject/>
  <dc:creator>Przemyslaw.Zielinski2@plk-sa.pl</dc:creator>
  <cp:keywords/>
  <dc:description/>
  <cp:lastModifiedBy>Jakubowski Karol</cp:lastModifiedBy>
  <cp:revision>2</cp:revision>
  <dcterms:created xsi:type="dcterms:W3CDTF">2025-10-29T11:04:00Z</dcterms:created>
  <dcterms:modified xsi:type="dcterms:W3CDTF">2025-10-29T11:04:00Z</dcterms:modified>
</cp:coreProperties>
</file>